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A2" w:rsidRPr="00B87B2A" w:rsidRDefault="00F656A2" w:rsidP="00B87B2A">
      <w:pPr>
        <w:jc w:val="center"/>
        <w:rPr>
          <w:rFonts w:cs="Calibri"/>
          <w:b/>
          <w:spacing w:val="20"/>
        </w:rPr>
      </w:pPr>
      <w:r w:rsidRPr="00CC1FC9">
        <w:br/>
      </w:r>
      <w:bookmarkStart w:id="0" w:name="_Hlk496604968"/>
      <w:r w:rsidRPr="00CC1FC9">
        <w:rPr>
          <w:rFonts w:cs="Calibri"/>
          <w:b/>
          <w:spacing w:val="20"/>
        </w:rPr>
        <w:t>ROZEZNANIE RYNKOWE DOT. MODELU BIZNESOWEGO INTERNACJONALIZACJI</w:t>
      </w:r>
      <w:bookmarkEnd w:id="0"/>
    </w:p>
    <w:p w:rsidR="00F656A2" w:rsidRPr="00CC1FC9" w:rsidRDefault="00F656A2" w:rsidP="00B87B2A">
      <w:pPr>
        <w:spacing w:line="276" w:lineRule="auto"/>
        <w:jc w:val="both"/>
      </w:pPr>
      <w:r w:rsidRPr="00CC1FC9">
        <w:rPr>
          <w:rFonts w:cs="Calibri"/>
          <w:b/>
          <w:iCs/>
        </w:rPr>
        <w:t>ABERIT - Piotr Bereziewicz</w:t>
      </w:r>
      <w:r w:rsidRPr="00CC1FC9">
        <w:rPr>
          <w:rFonts w:cs="Calibri"/>
          <w:bCs/>
        </w:rPr>
        <w:t xml:space="preserve"> zaprasza do złożenia oferty na </w:t>
      </w:r>
      <w:r w:rsidRPr="00CC1FC9">
        <w:rPr>
          <w:rFonts w:cs="Calibri"/>
        </w:rPr>
        <w:t xml:space="preserve">realizację usługi doradczej polegającej na opracowaniu </w:t>
      </w:r>
      <w:r w:rsidRPr="00CC1FC9">
        <w:rPr>
          <w:rFonts w:cs="Calibri"/>
          <w:bCs/>
        </w:rPr>
        <w:t xml:space="preserve">modelu </w:t>
      </w:r>
      <w:r w:rsidR="00CC1FC9" w:rsidRPr="00CC1FC9">
        <w:rPr>
          <w:rFonts w:cs="Calibri"/>
          <w:bCs/>
        </w:rPr>
        <w:t>biznesowego</w:t>
      </w:r>
      <w:r w:rsidRPr="00CC1FC9">
        <w:rPr>
          <w:rFonts w:cs="Calibri"/>
          <w:bCs/>
        </w:rPr>
        <w:t xml:space="preserve"> internacjonalizacji w ramach</w:t>
      </w:r>
      <w:r w:rsidRPr="00CC1FC9">
        <w:rPr>
          <w:rFonts w:cs="Calibri"/>
          <w:b/>
          <w:bCs/>
        </w:rPr>
        <w:t xml:space="preserve"> </w:t>
      </w:r>
      <w:r w:rsidRPr="00CC1FC9">
        <w:t>Programu Operacyjnego Polska Wschodnia</w:t>
      </w:r>
      <w:r w:rsidRPr="00CC1FC9">
        <w:rPr>
          <w:rFonts w:cs="Calibri"/>
        </w:rPr>
        <w:t xml:space="preserve"> </w:t>
      </w:r>
      <w:r w:rsidRPr="00CC1FC9">
        <w:t xml:space="preserve">Działanie 1.2 „Internacjonalizacja MŚP. </w:t>
      </w:r>
    </w:p>
    <w:p w:rsidR="00CC1FC9" w:rsidRPr="00CC1FC9" w:rsidRDefault="00CC1FC9" w:rsidP="00B87B2A">
      <w:pPr>
        <w:spacing w:after="0" w:line="276" w:lineRule="auto"/>
        <w:rPr>
          <w:b/>
        </w:rPr>
      </w:pPr>
      <w:r w:rsidRPr="00CC1FC9">
        <w:rPr>
          <w:b/>
        </w:rPr>
        <w:t>Zakres zamówienia obejmuje opracowane Modelu biznesowego internacjonalizacji (MBI)". Stworzony „Model (MBI)" musi składać się z co najmniej następujących elementów:</w:t>
      </w:r>
    </w:p>
    <w:p w:rsidR="00CC1FC9" w:rsidRPr="00CC1FC9" w:rsidRDefault="00CC1FC9" w:rsidP="00B87B2A">
      <w:pPr>
        <w:spacing w:after="0" w:line="276" w:lineRule="auto"/>
      </w:pPr>
      <w:r w:rsidRPr="00CC1FC9">
        <w:t xml:space="preserve">- Analiza możliwości przedsiębiorstwa w zakresie internacjonalizacji działalności; </w:t>
      </w:r>
      <w:r w:rsidRPr="00CC1FC9">
        <w:br/>
        <w:t>- Określenie celów przedsiębiorstwa w zakresie internacjonalizacji;</w:t>
      </w:r>
    </w:p>
    <w:p w:rsidR="00CC1FC9" w:rsidRPr="00CC1FC9" w:rsidRDefault="00CC1FC9" w:rsidP="00B87B2A">
      <w:pPr>
        <w:spacing w:after="0" w:line="276" w:lineRule="auto"/>
      </w:pPr>
      <w:r w:rsidRPr="00CC1FC9">
        <w:t>- Wskazanie rynków docelowych oraz ich uhierarchizowanie, a także identyfikacja potencjalnych kontrahentów na rynkach zagranicznych;</w:t>
      </w:r>
    </w:p>
    <w:p w:rsidR="00CC1FC9" w:rsidRPr="00CC1FC9" w:rsidRDefault="00CC1FC9" w:rsidP="00B87B2A">
      <w:pPr>
        <w:spacing w:after="0" w:line="276" w:lineRule="auto"/>
      </w:pPr>
      <w:r w:rsidRPr="00CC1FC9">
        <w:t>- Koncepcja wejścia na rynek zagraniczny wraz z projekcją możliwości sprzedaży na wybranym rynku zagranicznym;</w:t>
      </w:r>
    </w:p>
    <w:p w:rsidR="00CC1FC9" w:rsidRPr="00CC1FC9" w:rsidRDefault="00CC1FC9" w:rsidP="00B87B2A">
      <w:pPr>
        <w:spacing w:after="0" w:line="276" w:lineRule="auto"/>
      </w:pPr>
      <w:r w:rsidRPr="00CC1FC9">
        <w:t xml:space="preserve">- Określenie inicjatyw wspierających osiągnięcie założonych celów w zakresie internacjonalizacji; </w:t>
      </w:r>
      <w:r w:rsidRPr="00CC1FC9">
        <w:br/>
        <w:t xml:space="preserve">- Wskazanie najefektywniejszych narzędzi i metod marketingowych oraz promocyjnych (w tym wskazanie wydarzeń targowych czy kierunków misji handlowych); </w:t>
      </w:r>
      <w:r w:rsidRPr="00CC1FC9">
        <w:br/>
        <w:t>- Rekomendacje w zakresie reorganizacji przedsiębiorstwa i przygotowania go do działalności eksportowej (organizacji działu eksportu, logistyki etc.);</w:t>
      </w:r>
    </w:p>
    <w:p w:rsidR="00CC1FC9" w:rsidRPr="00CC1FC9" w:rsidRDefault="00CC1FC9" w:rsidP="00B87B2A">
      <w:pPr>
        <w:spacing w:after="0" w:line="276" w:lineRule="auto"/>
      </w:pPr>
      <w:r w:rsidRPr="00CC1FC9">
        <w:t xml:space="preserve">- Propozycje możliwych źródeł zewnętrznego finansowania działalności eksportowej; </w:t>
      </w:r>
    </w:p>
    <w:p w:rsidR="00CC1FC9" w:rsidRPr="00CC1FC9" w:rsidRDefault="00CC1FC9" w:rsidP="00B87B2A">
      <w:pPr>
        <w:spacing w:after="0" w:line="276" w:lineRule="auto"/>
      </w:pPr>
      <w:r w:rsidRPr="00CC1FC9">
        <w:t>- Strategia zarządzania ryzykiem eksportowym w tym propozycje instrumentów finansowych obniżających ryzyko eksportowe;</w:t>
      </w:r>
    </w:p>
    <w:p w:rsidR="00CC1FC9" w:rsidRPr="00CC1FC9" w:rsidRDefault="00CC1FC9" w:rsidP="00B87B2A">
      <w:pPr>
        <w:spacing w:after="0" w:line="276" w:lineRule="auto"/>
      </w:pPr>
      <w:r w:rsidRPr="00CC1FC9">
        <w:t>-Określenie celów szczegółowych obrazujących postęp wdrażania modelu biznesowego, sposobu ich</w:t>
      </w:r>
    </w:p>
    <w:p w:rsidR="00F656A2" w:rsidRPr="00CC1FC9" w:rsidRDefault="00CC1FC9" w:rsidP="00B87B2A">
      <w:pPr>
        <w:spacing w:after="0" w:line="276" w:lineRule="auto"/>
        <w:rPr>
          <w:rStyle w:val="fontstyle01"/>
          <w:rFonts w:asciiTheme="minorHAnsi" w:hAnsiTheme="minorHAnsi"/>
          <w:color w:val="auto"/>
        </w:rPr>
      </w:pPr>
      <w:r w:rsidRPr="00CC1FC9">
        <w:t>pomiaru oraz odpowiedzialności realizacyjnej tych celów.</w:t>
      </w:r>
      <w:r w:rsidR="00F656A2" w:rsidRPr="00CC1FC9">
        <w:br/>
      </w:r>
      <w:r w:rsidR="00F656A2" w:rsidRPr="00CC1FC9">
        <w:br/>
      </w:r>
      <w:r w:rsidR="00F656A2" w:rsidRPr="00CC1FC9">
        <w:rPr>
          <w:rStyle w:val="fontstyle01"/>
          <w:rFonts w:asciiTheme="minorHAnsi" w:hAnsiTheme="minorHAnsi"/>
          <w:color w:val="auto"/>
        </w:rPr>
        <w:t>WARUNKI DODATKOWE:</w:t>
      </w:r>
    </w:p>
    <w:p w:rsidR="00F656A2" w:rsidRPr="00CC1FC9" w:rsidRDefault="00F656A2" w:rsidP="00B87B2A">
      <w:pPr>
        <w:spacing w:line="276" w:lineRule="auto"/>
      </w:pPr>
      <w:r w:rsidRPr="00CC1FC9">
        <w:rPr>
          <w:rStyle w:val="fontstyle21"/>
          <w:rFonts w:asciiTheme="minorHAnsi" w:hAnsiTheme="minorHAnsi"/>
          <w:color w:val="auto"/>
        </w:rPr>
        <w:t>a) Wykonawca po zrealizowaniu usługi przeniesie na Zamawiającego całość praw autorskich, majątkowych, twórczych i praw zależnych w zakresie wszelkich utworów powstałych w wyniku przeprowadzenia niniejszego opracowania.</w:t>
      </w:r>
      <w:r w:rsidR="00CC1FC9">
        <w:rPr>
          <w:rStyle w:val="fontstyle21"/>
          <w:rFonts w:asciiTheme="minorHAnsi" w:hAnsiTheme="minorHAnsi"/>
          <w:color w:val="auto"/>
        </w:rPr>
        <w:br/>
      </w:r>
      <w:r w:rsidR="00CC1FC9" w:rsidRPr="00CC1FC9">
        <w:rPr>
          <w:rStyle w:val="fontstyle21"/>
          <w:rFonts w:asciiTheme="minorHAnsi" w:hAnsiTheme="minorHAnsi"/>
          <w:color w:val="auto"/>
        </w:rPr>
        <w:t>b</w:t>
      </w:r>
      <w:r w:rsidRPr="00CC1FC9">
        <w:rPr>
          <w:rStyle w:val="fontstyle21"/>
          <w:rFonts w:asciiTheme="minorHAnsi" w:hAnsiTheme="minorHAnsi"/>
          <w:color w:val="auto"/>
        </w:rPr>
        <w:t>) Wykonawca jest zobowiązany do wdrożenia poprawek formalnych czy merytorycznych w wyniku wezwania PARP do uzupełnień modelu biznesowego.</w:t>
      </w:r>
    </w:p>
    <w:p w:rsidR="00B87B2A" w:rsidRDefault="00CC1FC9" w:rsidP="00B87B2A">
      <w:pPr>
        <w:spacing w:after="0" w:line="276" w:lineRule="auto"/>
        <w:jc w:val="both"/>
        <w:rPr>
          <w:rStyle w:val="fontstyle21"/>
          <w:rFonts w:asciiTheme="minorHAnsi" w:hAnsiTheme="minorHAnsi"/>
          <w:color w:val="auto"/>
        </w:rPr>
      </w:pPr>
      <w:r w:rsidRPr="00CC1FC9">
        <w:rPr>
          <w:rStyle w:val="fontstyle21"/>
          <w:rFonts w:asciiTheme="minorHAnsi" w:hAnsiTheme="minorHAnsi"/>
          <w:color w:val="auto"/>
        </w:rPr>
        <w:t>Podmioty zainteresowane realizacją ww. usług prosimy o odesłanie formularza cenowego</w:t>
      </w:r>
      <w:r w:rsidR="00B87B2A">
        <w:rPr>
          <w:rStyle w:val="fontstyle21"/>
          <w:rFonts w:asciiTheme="minorHAnsi" w:hAnsiTheme="minorHAnsi"/>
          <w:color w:val="auto"/>
        </w:rPr>
        <w:t xml:space="preserve"> oraz oświadczenia o braku powiązań będących załącznikami</w:t>
      </w:r>
      <w:r w:rsidRPr="00CC1FC9">
        <w:rPr>
          <w:rStyle w:val="fontstyle21"/>
          <w:rFonts w:asciiTheme="minorHAnsi" w:hAnsiTheme="minorHAnsi"/>
          <w:color w:val="auto"/>
        </w:rPr>
        <w:t xml:space="preserve"> do niniejszego rozeznania drogą </w:t>
      </w:r>
      <w:r w:rsidR="00B87B2A">
        <w:rPr>
          <w:rStyle w:val="fontstyle21"/>
          <w:rFonts w:asciiTheme="minorHAnsi" w:hAnsiTheme="minorHAnsi"/>
          <w:color w:val="auto"/>
        </w:rPr>
        <w:t>pocztową na adres Zamawiającego:</w:t>
      </w:r>
    </w:p>
    <w:p w:rsidR="00B87B2A" w:rsidRDefault="00CC1FC9" w:rsidP="00B87B2A">
      <w:pPr>
        <w:spacing w:after="0" w:line="276" w:lineRule="auto"/>
        <w:jc w:val="both"/>
        <w:rPr>
          <w:rFonts w:cstheme="minorHAnsi"/>
          <w:iCs/>
          <w:color w:val="0D0D0D"/>
        </w:rPr>
      </w:pPr>
      <w:r w:rsidRPr="00CC1FC9">
        <w:rPr>
          <w:rFonts w:cstheme="minorHAnsi"/>
          <w:b/>
          <w:iCs/>
          <w:color w:val="0D0D0D"/>
        </w:rPr>
        <w:t xml:space="preserve">ABERIT - Piotr Bereziewicz </w:t>
      </w:r>
      <w:r w:rsidRPr="00CC1FC9">
        <w:rPr>
          <w:rFonts w:cstheme="minorHAnsi"/>
          <w:iCs/>
          <w:color w:val="0D0D0D"/>
        </w:rPr>
        <w:t>ul. gen. Mariana Langiewicza 50, 35-021 Rzeszów</w:t>
      </w:r>
    </w:p>
    <w:p w:rsidR="00B87B2A" w:rsidRPr="00B87B2A" w:rsidRDefault="00B87B2A" w:rsidP="00B87B2A">
      <w:pPr>
        <w:spacing w:after="0" w:line="276" w:lineRule="auto"/>
        <w:jc w:val="both"/>
        <w:rPr>
          <w:rFonts w:cstheme="minorHAnsi"/>
          <w:iCs/>
          <w:color w:val="0D0D0D"/>
        </w:rPr>
      </w:pPr>
      <w:r>
        <w:rPr>
          <w:rFonts w:cstheme="minorHAnsi"/>
          <w:iCs/>
          <w:color w:val="0D0D0D"/>
        </w:rPr>
        <w:t xml:space="preserve">bądź drogą </w:t>
      </w:r>
      <w:r w:rsidRPr="00B87B2A">
        <w:rPr>
          <w:rStyle w:val="fontstyle21"/>
          <w:rFonts w:asciiTheme="minorHAnsi" w:hAnsiTheme="minorHAnsi"/>
          <w:color w:val="auto"/>
        </w:rPr>
        <w:t>e-mailową</w:t>
      </w:r>
      <w:r>
        <w:rPr>
          <w:rFonts w:cstheme="minorHAnsi"/>
          <w:iCs/>
          <w:color w:val="0D0D0D"/>
        </w:rPr>
        <w:t xml:space="preserve"> na adres: </w:t>
      </w:r>
      <w:hyperlink r:id="rId4" w:history="1">
        <w:r w:rsidRPr="00DE6D17">
          <w:rPr>
            <w:rStyle w:val="Hipercze"/>
            <w:rFonts w:cstheme="minorHAnsi"/>
            <w:iCs/>
          </w:rPr>
          <w:t>office@aberit.eu</w:t>
        </w:r>
      </w:hyperlink>
      <w:r>
        <w:rPr>
          <w:rFonts w:cstheme="minorHAnsi"/>
          <w:iCs/>
          <w:color w:val="0D0D0D"/>
        </w:rPr>
        <w:t xml:space="preserve"> </w:t>
      </w:r>
    </w:p>
    <w:p w:rsidR="0098406F" w:rsidRPr="00B87B2A" w:rsidRDefault="00CC1FC9" w:rsidP="00B87B2A">
      <w:pPr>
        <w:pStyle w:val="NormalnyWeb"/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CC1FC9">
        <w:rPr>
          <w:rStyle w:val="fontstyle21"/>
          <w:rFonts w:asciiTheme="minorHAnsi" w:hAnsiTheme="minorHAnsi"/>
          <w:color w:val="auto"/>
        </w:rPr>
        <w:t>Wypełniony formularz cenowy prosimy odesłać do 22 czerwca 2023 r. do godziny 10.00.</w:t>
      </w:r>
      <w:r w:rsidRPr="00CC1FC9">
        <w:rPr>
          <w:rStyle w:val="fontstyle21"/>
          <w:rFonts w:asciiTheme="minorHAnsi" w:hAnsiTheme="minorHAnsi"/>
          <w:color w:val="auto"/>
        </w:rPr>
        <w:br/>
        <w:t>Otwarcie ofert nastąpi: 22 czerwca 2023 r. do godziny 10.05.</w:t>
      </w:r>
      <w:r w:rsidR="00B87B2A">
        <w:rPr>
          <w:rStyle w:val="fontstyle21"/>
          <w:rFonts w:asciiTheme="minorHAnsi" w:hAnsiTheme="minorHAnsi"/>
          <w:color w:val="auto"/>
        </w:rPr>
        <w:br/>
      </w:r>
      <w:r w:rsidR="00B87B2A" w:rsidRPr="00B87B2A">
        <w:rPr>
          <w:rStyle w:val="fontstyle21"/>
          <w:rFonts w:asciiTheme="minorHAnsi" w:hAnsiTheme="minorHAnsi"/>
          <w:color w:val="auto"/>
        </w:rPr>
        <w:t xml:space="preserve">W przypadku złożenia oferty drogą pocztową, </w:t>
      </w:r>
      <w:r w:rsidR="00B87B2A">
        <w:rPr>
          <w:rStyle w:val="fontstyle21"/>
          <w:rFonts w:asciiTheme="minorHAnsi" w:hAnsiTheme="minorHAnsi"/>
          <w:color w:val="auto"/>
        </w:rPr>
        <w:t>decyduje godzina wpływu oferty.</w:t>
      </w:r>
      <w:r w:rsidR="00B87B2A">
        <w:rPr>
          <w:rStyle w:val="fontstyle21"/>
          <w:rFonts w:asciiTheme="minorHAnsi" w:hAnsiTheme="minorHAnsi"/>
          <w:color w:val="auto"/>
        </w:rPr>
        <w:br/>
      </w:r>
      <w:r w:rsidR="00B87B2A" w:rsidRPr="00B87B2A">
        <w:rPr>
          <w:rStyle w:val="fontstyle21"/>
          <w:rFonts w:asciiTheme="minorHAnsi" w:hAnsiTheme="minorHAnsi"/>
          <w:color w:val="auto"/>
        </w:rPr>
        <w:t>W przypadku złożenie oferty drog</w:t>
      </w:r>
      <w:r w:rsidR="00B87B2A">
        <w:rPr>
          <w:rStyle w:val="fontstyle21"/>
          <w:rFonts w:asciiTheme="minorHAnsi" w:hAnsiTheme="minorHAnsi"/>
          <w:color w:val="auto"/>
        </w:rPr>
        <w:t>ą</w:t>
      </w:r>
      <w:r w:rsidR="00B87B2A" w:rsidRPr="00B87B2A">
        <w:rPr>
          <w:rStyle w:val="fontstyle21"/>
          <w:rFonts w:asciiTheme="minorHAnsi" w:hAnsiTheme="minorHAnsi"/>
          <w:color w:val="auto"/>
        </w:rPr>
        <w:t xml:space="preserve"> e-mailową, E-mail musi zostać zarejestrowany na serwerze Zamawiającego najpóźniej w terminie składania ofert (</w:t>
      </w:r>
      <w:proofErr w:type="spellStart"/>
      <w:r w:rsidR="00B87B2A" w:rsidRPr="00B87B2A">
        <w:rPr>
          <w:rStyle w:val="fontstyle21"/>
          <w:rFonts w:asciiTheme="minorHAnsi" w:hAnsiTheme="minorHAnsi"/>
          <w:color w:val="auto"/>
        </w:rPr>
        <w:t>tj</w:t>
      </w:r>
      <w:proofErr w:type="spellEnd"/>
      <w:r w:rsidR="00B87B2A" w:rsidRPr="00B87B2A">
        <w:rPr>
          <w:rStyle w:val="fontstyle21"/>
          <w:rFonts w:asciiTheme="minorHAnsi" w:hAnsiTheme="minorHAnsi"/>
          <w:color w:val="auto"/>
        </w:rPr>
        <w:t xml:space="preserve"> . </w:t>
      </w:r>
      <w:r w:rsidR="00B87B2A" w:rsidRPr="00CC1FC9">
        <w:rPr>
          <w:rStyle w:val="fontstyle21"/>
          <w:rFonts w:asciiTheme="minorHAnsi" w:hAnsiTheme="minorHAnsi"/>
          <w:color w:val="auto"/>
        </w:rPr>
        <w:t>22 czerwca 2023</w:t>
      </w:r>
      <w:r w:rsidR="00B87B2A" w:rsidRPr="00B87B2A">
        <w:rPr>
          <w:rStyle w:val="fontstyle21"/>
          <w:rFonts w:asciiTheme="minorHAnsi" w:hAnsiTheme="minorHAnsi"/>
          <w:color w:val="auto"/>
        </w:rPr>
        <w:t>,</w:t>
      </w:r>
      <w:r w:rsidR="00B87B2A" w:rsidRPr="00B87B2A">
        <w:rPr>
          <w:rStyle w:val="fontstyle21"/>
          <w:rFonts w:asciiTheme="minorHAnsi" w:hAnsiTheme="minorHAnsi"/>
          <w:color w:val="auto"/>
        </w:rPr>
        <w:t xml:space="preserve"> </w:t>
      </w:r>
      <w:proofErr w:type="spellStart"/>
      <w:r w:rsidR="00B87B2A" w:rsidRPr="00B87B2A">
        <w:rPr>
          <w:rStyle w:val="fontstyle21"/>
          <w:rFonts w:asciiTheme="minorHAnsi" w:hAnsiTheme="minorHAnsi"/>
          <w:color w:val="auto"/>
        </w:rPr>
        <w:t>godz</w:t>
      </w:r>
      <w:proofErr w:type="spellEnd"/>
      <w:r w:rsidR="00B87B2A" w:rsidRPr="00B87B2A">
        <w:rPr>
          <w:rStyle w:val="fontstyle21"/>
          <w:rFonts w:asciiTheme="minorHAnsi" w:hAnsiTheme="minorHAnsi"/>
          <w:color w:val="auto"/>
        </w:rPr>
        <w:t xml:space="preserve"> 9:59:59).</w:t>
      </w:r>
      <w:r w:rsidRPr="00CC1FC9">
        <w:rPr>
          <w:rStyle w:val="fontstyle21"/>
          <w:rFonts w:asciiTheme="minorHAnsi" w:hAnsiTheme="minorHAnsi"/>
          <w:color w:val="auto"/>
        </w:rPr>
        <w:br/>
      </w:r>
      <w:r w:rsidRPr="00CC1FC9">
        <w:rPr>
          <w:rStyle w:val="fontstyle21"/>
          <w:rFonts w:asciiTheme="minorHAnsi" w:hAnsiTheme="minorHAnsi"/>
        </w:rPr>
        <w:br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</w:r>
      <w:r w:rsidR="00B87B2A">
        <w:rPr>
          <w:rStyle w:val="fontstyle21"/>
          <w:rFonts w:asciiTheme="minorHAnsi" w:hAnsiTheme="minorHAnsi"/>
          <w:color w:val="auto"/>
        </w:rPr>
        <w:tab/>
        <w:t>Piotr Bereziewicz</w:t>
      </w:r>
      <w:bookmarkStart w:id="1" w:name="_GoBack"/>
      <w:bookmarkEnd w:id="1"/>
    </w:p>
    <w:sectPr w:rsidR="0098406F" w:rsidRPr="00B8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A2"/>
    <w:rsid w:val="00306E6C"/>
    <w:rsid w:val="00701B1C"/>
    <w:rsid w:val="0098406F"/>
    <w:rsid w:val="00B87B2A"/>
    <w:rsid w:val="00BB4754"/>
    <w:rsid w:val="00C13F00"/>
    <w:rsid w:val="00CC1FC9"/>
    <w:rsid w:val="00CF218E"/>
    <w:rsid w:val="00D33A3C"/>
    <w:rsid w:val="00E46958"/>
    <w:rsid w:val="00F656A2"/>
    <w:rsid w:val="00F9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1136"/>
  <w15:chartTrackingRefBased/>
  <w15:docId w15:val="{B688F5F4-3E35-44ED-A7A0-92443B6F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F656A2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656A2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656A2"/>
    <w:rPr>
      <w:rFonts w:ascii="CIDFont+F1" w:hAnsi="CIDFont+F1" w:hint="default"/>
      <w:b w:val="0"/>
      <w:bCs w:val="0"/>
      <w:i w:val="0"/>
      <w:iCs w:val="0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7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beri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</dc:creator>
  <cp:keywords/>
  <dc:description/>
  <cp:lastModifiedBy>Michał K</cp:lastModifiedBy>
  <cp:revision>2</cp:revision>
  <dcterms:created xsi:type="dcterms:W3CDTF">2023-11-21T11:37:00Z</dcterms:created>
  <dcterms:modified xsi:type="dcterms:W3CDTF">2023-11-21T12:23:00Z</dcterms:modified>
</cp:coreProperties>
</file>